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177.2024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Grębocice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 sierpnia 2024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wykreślenia obiektu z Gminnej Ewidencji Zabytków Gminy Grębocice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ze zm.),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lipca 2023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ochronie zabytków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opiece nad zabytkami (Dz. U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 2022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840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ze zm.) oraz §16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rozporządzenia Ministra Kultury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Dziedzictwa Narodowego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maja 2011r.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prowadzenia rejestrów zabytków, krajowej, wojewódzkiej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gminnej ewidencji zabytków oraz krajowego wykazu zabytków skradzionych lub wywiezionych za granicę niezgodnie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prawem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2021r.,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56) zarządzam,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Zarządzam wykreślenie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Gminnej Ewidencji Zabytków Gminy Grębocice, przyjętej Zarządzeniem nr 50.2024 Wójta Gminy Grębocice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lutego 2024r.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przyjęcia Gminnej Ewidencji Zabytków Gminy Grębocice następujących obiektów: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45"/>
        <w:gridCol w:w="2141"/>
        <w:gridCol w:w="1339"/>
        <w:gridCol w:w="2156"/>
        <w:gridCol w:w="1636"/>
        <w:gridCol w:w="166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63"/>
        </w:trPr>
        <w:tc>
          <w:tcPr>
            <w:tcW w:w="121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4"/>
              </w:rPr>
              <w:t>Poz. w GEZ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4"/>
              </w:rPr>
              <w:t>Miejscowość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4"/>
              </w:rPr>
              <w:t>Nr ew. działki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4"/>
              </w:rPr>
              <w:t>Obiekt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4"/>
              </w:rPr>
              <w:t>adres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4"/>
              </w:rPr>
              <w:t>datowanie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63"/>
        </w:trPr>
        <w:tc>
          <w:tcPr>
            <w:tcW w:w="121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457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Retków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164/25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Obora – magazyn w zespole folwarcznym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Retków 44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XIX/XXw.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00"/>
        </w:trPr>
        <w:tc>
          <w:tcPr>
            <w:tcW w:w="121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459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 xml:space="preserve">Retków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164/25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Stajnia w zespole folwarcznym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Retków 44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 xml:space="preserve">XIX/XX w. </w:t>
            </w:r>
          </w:p>
        </w:tc>
      </w:tr>
    </w:tbl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Karty ewidencyjne nieruchomości, które przestały być zabytkiem, wyłącza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Gminnej Ewidencji Zabytków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przechowuje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archiwum zakładowym Urzędu Gminy.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Wykreślenie spowodowane jest planowaną rozbiórką ze względu na zły stan techniczny budynków (pismo Dolnośląskiego Wojewódzkiego Konserwatora Zabytków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09.11.2023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nr L/N.5140.22.2022.AK)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Zarządzenie podlega publikacji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BIP Urzędu Gminy Grębocice, na stronie internetowej oraz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Urzędzie Gminy.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 Gminy Grębocice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Roman Jabłoński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992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E9CEA654-EACE-47C2-B1C9-A42CCEC29EC0.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Grębocice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177.2024 z dnia 1 sierpnia 2024 r.</dc:title>
  <dc:subject>w sprawie wykreślenia obiektu z^Gminnej Ewidencji Zabytków Gminy Grębocice</dc:subject>
  <dc:creator>MSmolinska</dc:creator>
  <cp:lastModifiedBy>MSmolinska</cp:lastModifiedBy>
  <cp:revision>1</cp:revision>
  <dcterms:created xsi:type="dcterms:W3CDTF">2024-08-02T08:05:33Z</dcterms:created>
  <dcterms:modified xsi:type="dcterms:W3CDTF">2024-08-02T08:05:33Z</dcterms:modified>
  <cp:category>Akt prawny</cp:category>
</cp:coreProperties>
</file>